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3C927" w14:textId="77777777" w:rsidR="00741363" w:rsidRDefault="00F022DF">
      <w:pPr>
        <w:widowControl/>
        <w:spacing w:beforeLines="50" w:before="156" w:afterLines="50" w:after="156" w:line="400" w:lineRule="exact"/>
        <w:jc w:val="center"/>
        <w:outlineLvl w:val="0"/>
        <w:rPr>
          <w:rFonts w:ascii="方正小标宋简体" w:eastAsia="方正小标宋简体" w:hAnsi="Times New Roman" w:cs="Times New Roman"/>
          <w:bCs/>
          <w:sz w:val="36"/>
          <w:szCs w:val="21"/>
        </w:rPr>
      </w:pPr>
      <w:r>
        <w:rPr>
          <w:rFonts w:ascii="方正小标宋简体" w:eastAsia="方正小标宋简体" w:hAnsi="Times New Roman" w:cs="Times New Roman" w:hint="eastAsia"/>
          <w:bCs/>
          <w:sz w:val="36"/>
          <w:szCs w:val="21"/>
        </w:rPr>
        <w:t>202</w:t>
      </w:r>
      <w:r w:rsidR="00CA16EE">
        <w:rPr>
          <w:rFonts w:ascii="方正小标宋简体" w:eastAsia="方正小标宋简体" w:hAnsi="Times New Roman" w:cs="Times New Roman"/>
          <w:bCs/>
          <w:sz w:val="36"/>
          <w:szCs w:val="21"/>
        </w:rPr>
        <w:t>4</w:t>
      </w:r>
      <w:r>
        <w:rPr>
          <w:rFonts w:ascii="方正小标宋简体" w:eastAsia="方正小标宋简体" w:hAnsi="Times New Roman" w:cs="Times New Roman" w:hint="eastAsia"/>
          <w:bCs/>
          <w:sz w:val="36"/>
          <w:szCs w:val="21"/>
        </w:rPr>
        <w:t>年度湖北省科学技术奖提名公示信息</w:t>
      </w:r>
    </w:p>
    <w:p w14:paraId="4388900B" w14:textId="77777777" w:rsidR="00741363" w:rsidRDefault="00741363">
      <w:pPr>
        <w:rPr>
          <w:rFonts w:ascii="仿宋_GB2312" w:eastAsia="仿宋_GB2312"/>
          <w:sz w:val="32"/>
          <w:szCs w:val="32"/>
        </w:rPr>
      </w:pPr>
    </w:p>
    <w:p w14:paraId="690ADCA6" w14:textId="77777777" w:rsidR="00741363" w:rsidRDefault="00F022DF">
      <w:pPr>
        <w:outlineLvl w:val="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一</w:t>
      </w:r>
      <w:r>
        <w:rPr>
          <w:rFonts w:ascii="楷体" w:eastAsia="楷体" w:hAnsi="楷体"/>
          <w:b/>
          <w:sz w:val="32"/>
          <w:szCs w:val="32"/>
        </w:rPr>
        <w:t>、</w:t>
      </w:r>
      <w:r>
        <w:rPr>
          <w:rFonts w:ascii="楷体" w:eastAsia="楷体" w:hAnsi="楷体" w:hint="eastAsia"/>
          <w:b/>
          <w:sz w:val="32"/>
          <w:szCs w:val="32"/>
        </w:rPr>
        <w:t>项目名称</w:t>
      </w:r>
    </w:p>
    <w:p w14:paraId="60BFAEAF" w14:textId="77777777" w:rsidR="006D7B44" w:rsidRDefault="006D7B44">
      <w:pPr>
        <w:outlineLvl w:val="0"/>
        <w:rPr>
          <w:rFonts w:ascii="仿宋_GB2312" w:eastAsia="仿宋_GB2312" w:hAnsi="黑体"/>
          <w:sz w:val="32"/>
          <w:szCs w:val="32"/>
        </w:rPr>
      </w:pPr>
      <w:r w:rsidRPr="006D7B44">
        <w:rPr>
          <w:rFonts w:ascii="仿宋_GB2312" w:eastAsia="仿宋_GB2312" w:hAnsi="黑体" w:hint="eastAsia"/>
          <w:sz w:val="32"/>
          <w:szCs w:val="32"/>
        </w:rPr>
        <w:t>基于多源数据的湖北省大气污染源排放表征和调控技术</w:t>
      </w:r>
    </w:p>
    <w:p w14:paraId="349D5C5F" w14:textId="77777777" w:rsidR="00741363" w:rsidRDefault="00F022DF">
      <w:pPr>
        <w:outlineLvl w:val="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二</w:t>
      </w:r>
      <w:r>
        <w:rPr>
          <w:rFonts w:ascii="楷体" w:eastAsia="楷体" w:hAnsi="楷体"/>
          <w:b/>
          <w:sz w:val="32"/>
          <w:szCs w:val="32"/>
        </w:rPr>
        <w:t>、</w:t>
      </w:r>
      <w:r>
        <w:rPr>
          <w:rFonts w:ascii="楷体" w:eastAsia="楷体" w:hAnsi="楷体" w:hint="eastAsia"/>
          <w:b/>
          <w:sz w:val="32"/>
          <w:szCs w:val="32"/>
        </w:rPr>
        <w:t>提名单位</w:t>
      </w:r>
    </w:p>
    <w:p w14:paraId="13ED7877" w14:textId="77777777" w:rsidR="00741363" w:rsidRDefault="00F022DF">
      <w:pPr>
        <w:outlineLvl w:val="1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湖北省</w:t>
      </w:r>
      <w:r>
        <w:rPr>
          <w:rFonts w:ascii="仿宋_GB2312" w:eastAsia="仿宋_GB2312" w:hAnsi="黑体"/>
          <w:sz w:val="32"/>
          <w:szCs w:val="32"/>
        </w:rPr>
        <w:t>生态环境厅</w:t>
      </w:r>
    </w:p>
    <w:p w14:paraId="18331971" w14:textId="77777777" w:rsidR="00741363" w:rsidRDefault="00F022DF">
      <w:pPr>
        <w:outlineLvl w:val="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三</w:t>
      </w:r>
      <w:r>
        <w:rPr>
          <w:rFonts w:ascii="楷体" w:eastAsia="楷体" w:hAnsi="楷体"/>
          <w:b/>
          <w:sz w:val="32"/>
          <w:szCs w:val="32"/>
        </w:rPr>
        <w:t>、</w:t>
      </w:r>
      <w:r>
        <w:rPr>
          <w:rFonts w:ascii="楷体" w:eastAsia="楷体" w:hAnsi="楷体" w:hint="eastAsia"/>
          <w:b/>
          <w:sz w:val="32"/>
          <w:szCs w:val="32"/>
        </w:rPr>
        <w:t>提名等级</w:t>
      </w:r>
    </w:p>
    <w:p w14:paraId="7B63BDF8" w14:textId="77777777" w:rsidR="00741363" w:rsidRDefault="00F022DF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湖北省科学技术进步奖</w:t>
      </w:r>
      <w:r w:rsidR="00CA16EE">
        <w:rPr>
          <w:rFonts w:ascii="仿宋_GB2312" w:eastAsia="仿宋_GB2312" w:hAnsi="黑体" w:hint="eastAsia"/>
          <w:sz w:val="32"/>
          <w:szCs w:val="32"/>
        </w:rPr>
        <w:t>一</w:t>
      </w:r>
      <w:r>
        <w:rPr>
          <w:rFonts w:ascii="仿宋_GB2312" w:eastAsia="仿宋_GB2312" w:hAnsi="黑体" w:hint="eastAsia"/>
          <w:sz w:val="32"/>
          <w:szCs w:val="32"/>
        </w:rPr>
        <w:t>等奖</w:t>
      </w:r>
    </w:p>
    <w:p w14:paraId="3C7BBC98" w14:textId="77777777" w:rsidR="00741363" w:rsidRDefault="00F022DF">
      <w:pPr>
        <w:outlineLvl w:val="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四</w:t>
      </w:r>
      <w:r>
        <w:rPr>
          <w:rFonts w:ascii="楷体" w:eastAsia="楷体" w:hAnsi="楷体"/>
          <w:b/>
          <w:sz w:val="32"/>
          <w:szCs w:val="32"/>
        </w:rPr>
        <w:t>、</w:t>
      </w:r>
      <w:r>
        <w:rPr>
          <w:rFonts w:ascii="楷体" w:eastAsia="楷体" w:hAnsi="楷体" w:hint="eastAsia"/>
          <w:b/>
          <w:sz w:val="32"/>
          <w:szCs w:val="32"/>
        </w:rPr>
        <w:t>主要完成人</w:t>
      </w:r>
    </w:p>
    <w:p w14:paraId="71FEE377" w14:textId="005956D9" w:rsidR="00741363" w:rsidRDefault="003C7BAB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刘巍、</w:t>
      </w:r>
      <w:r w:rsidR="00CA16EE">
        <w:rPr>
          <w:rFonts w:ascii="仿宋_GB2312" w:eastAsia="仿宋_GB2312" w:hAnsi="黑体" w:hint="eastAsia"/>
          <w:sz w:val="32"/>
          <w:szCs w:val="32"/>
        </w:rPr>
        <w:t>孔少飞、</w:t>
      </w:r>
      <w:r w:rsidR="005A43B2">
        <w:rPr>
          <w:rFonts w:ascii="仿宋_GB2312" w:eastAsia="仿宋_GB2312" w:hAnsi="黑体" w:hint="eastAsia"/>
          <w:sz w:val="32"/>
          <w:szCs w:val="32"/>
        </w:rPr>
        <w:t>李虹杰</w:t>
      </w:r>
      <w:r w:rsidR="005A43B2">
        <w:rPr>
          <w:rFonts w:ascii="仿宋_GB2312" w:eastAsia="仿宋_GB2312" w:hAnsi="黑体"/>
          <w:sz w:val="32"/>
          <w:szCs w:val="32"/>
        </w:rPr>
        <w:t>、</w:t>
      </w:r>
      <w:r w:rsidR="00F022DF">
        <w:rPr>
          <w:rFonts w:ascii="仿宋_GB2312" w:eastAsia="仿宋_GB2312" w:hAnsi="黑体" w:hint="eastAsia"/>
          <w:sz w:val="32"/>
          <w:szCs w:val="32"/>
        </w:rPr>
        <w:t>余江、</w:t>
      </w:r>
      <w:r w:rsidR="00237903">
        <w:rPr>
          <w:rFonts w:ascii="仿宋_GB2312" w:eastAsia="仿宋_GB2312" w:hAnsi="黑体" w:hint="eastAsia"/>
          <w:sz w:val="32"/>
          <w:szCs w:val="32"/>
        </w:rPr>
        <w:t>周亚端、</w:t>
      </w:r>
      <w:r w:rsidR="00AF532F">
        <w:rPr>
          <w:rFonts w:ascii="仿宋_GB2312" w:eastAsia="仿宋_GB2312" w:hAnsi="黑体" w:hint="eastAsia"/>
          <w:sz w:val="32"/>
          <w:szCs w:val="32"/>
        </w:rPr>
        <w:t>倪紫琳、</w:t>
      </w:r>
      <w:r w:rsidR="00017131">
        <w:rPr>
          <w:rFonts w:ascii="仿宋_GB2312" w:eastAsia="仿宋_GB2312" w:hAnsi="黑体" w:hint="eastAsia"/>
          <w:sz w:val="32"/>
          <w:szCs w:val="32"/>
        </w:rPr>
        <w:t>朱宽广、</w:t>
      </w:r>
      <w:r w:rsidR="005A43B2">
        <w:rPr>
          <w:rFonts w:ascii="仿宋_GB2312" w:eastAsia="仿宋_GB2312" w:hAnsi="黑体" w:hint="eastAsia"/>
          <w:sz w:val="32"/>
          <w:szCs w:val="32"/>
        </w:rPr>
        <w:t>张培生</w:t>
      </w:r>
      <w:r w:rsidR="005A43B2">
        <w:rPr>
          <w:rFonts w:ascii="仿宋_GB2312" w:eastAsia="仿宋_GB2312" w:hAnsi="黑体"/>
          <w:sz w:val="32"/>
          <w:szCs w:val="32"/>
        </w:rPr>
        <w:t>、</w:t>
      </w:r>
      <w:r w:rsidR="005A43B2">
        <w:rPr>
          <w:rFonts w:ascii="仿宋_GB2312" w:eastAsia="仿宋_GB2312" w:hAnsi="黑体" w:hint="eastAsia"/>
          <w:sz w:val="32"/>
          <w:szCs w:val="32"/>
        </w:rPr>
        <w:t>刘丹</w:t>
      </w:r>
      <w:r w:rsidR="00AF532F">
        <w:rPr>
          <w:rFonts w:ascii="仿宋_GB2312" w:eastAsia="仿宋_GB2312" w:hAnsi="黑体" w:hint="eastAsia"/>
          <w:sz w:val="32"/>
          <w:szCs w:val="32"/>
        </w:rPr>
        <w:t>、</w:t>
      </w:r>
      <w:r w:rsidR="00017131">
        <w:rPr>
          <w:rFonts w:ascii="仿宋_GB2312" w:eastAsia="仿宋_GB2312" w:hAnsi="黑体" w:hint="eastAsia"/>
          <w:sz w:val="32"/>
          <w:szCs w:val="32"/>
        </w:rPr>
        <w:t>虎彩娇</w:t>
      </w:r>
      <w:bookmarkStart w:id="0" w:name="_GoBack"/>
      <w:bookmarkEnd w:id="0"/>
    </w:p>
    <w:p w14:paraId="5A693AAC" w14:textId="77777777" w:rsidR="00741363" w:rsidRDefault="00F022DF">
      <w:pPr>
        <w:outlineLvl w:val="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五</w:t>
      </w:r>
      <w:r>
        <w:rPr>
          <w:rFonts w:ascii="楷体" w:eastAsia="楷体" w:hAnsi="楷体"/>
          <w:b/>
          <w:sz w:val="32"/>
          <w:szCs w:val="32"/>
        </w:rPr>
        <w:t>、</w:t>
      </w:r>
      <w:r>
        <w:rPr>
          <w:rFonts w:ascii="楷体" w:eastAsia="楷体" w:hAnsi="楷体" w:hint="eastAsia"/>
          <w:b/>
          <w:sz w:val="32"/>
          <w:szCs w:val="32"/>
        </w:rPr>
        <w:t>主要完成单位</w:t>
      </w:r>
    </w:p>
    <w:p w14:paraId="11FCCECD" w14:textId="77777777" w:rsidR="00741363" w:rsidRDefault="00F022DF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湖北</w:t>
      </w:r>
      <w:r w:rsidR="00B17E5B">
        <w:rPr>
          <w:rFonts w:ascii="仿宋_GB2312" w:eastAsia="仿宋_GB2312" w:hAnsi="黑体" w:hint="eastAsia"/>
          <w:sz w:val="32"/>
          <w:szCs w:val="32"/>
        </w:rPr>
        <w:t>省</w:t>
      </w:r>
      <w:r>
        <w:rPr>
          <w:rFonts w:ascii="仿宋_GB2312" w:eastAsia="仿宋_GB2312" w:hAnsi="黑体" w:hint="eastAsia"/>
          <w:sz w:val="32"/>
          <w:szCs w:val="32"/>
        </w:rPr>
        <w:t>生态环境科学研究院（省生态环境工程评估中心）、中国地质大学（武汉）、武汉市天虹仪表有限责任公司</w:t>
      </w:r>
    </w:p>
    <w:p w14:paraId="2A963AAF" w14:textId="77777777" w:rsidR="00741363" w:rsidRDefault="00F022DF">
      <w:pPr>
        <w:outlineLvl w:val="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六</w:t>
      </w:r>
      <w:r>
        <w:rPr>
          <w:rFonts w:ascii="楷体" w:eastAsia="楷体" w:hAnsi="楷体"/>
          <w:b/>
          <w:sz w:val="32"/>
          <w:szCs w:val="32"/>
        </w:rPr>
        <w:t>、</w:t>
      </w:r>
      <w:r>
        <w:rPr>
          <w:rFonts w:ascii="楷体" w:eastAsia="楷体" w:hAnsi="楷体" w:hint="eastAsia"/>
          <w:b/>
          <w:sz w:val="32"/>
          <w:szCs w:val="32"/>
        </w:rPr>
        <w:t>主要知识产权和标准规范等目录</w:t>
      </w:r>
    </w:p>
    <w:tbl>
      <w:tblPr>
        <w:tblW w:w="886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55"/>
        <w:gridCol w:w="1614"/>
        <w:gridCol w:w="703"/>
        <w:gridCol w:w="1117"/>
        <w:gridCol w:w="845"/>
        <w:gridCol w:w="728"/>
        <w:gridCol w:w="1420"/>
        <w:gridCol w:w="1131"/>
        <w:gridCol w:w="428"/>
      </w:tblGrid>
      <w:tr w:rsidR="00741363" w14:paraId="66FA24B2" w14:textId="77777777" w:rsidTr="00CA16EE">
        <w:trPr>
          <w:trHeight w:val="655"/>
          <w:tblHeader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56057E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1D9C45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知识产权类别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00F9AE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授权项目名字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77504A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国别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501D0C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授权号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7719FF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授权日期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2D0DCD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证书编号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7733DD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权利人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0D5638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发明人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B146E8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有效状态</w:t>
            </w:r>
          </w:p>
        </w:tc>
      </w:tr>
      <w:tr w:rsidR="00CA16EE" w14:paraId="5296550D" w14:textId="77777777">
        <w:trPr>
          <w:trHeight w:val="655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5EB421" w14:textId="77777777" w:rsidR="00CA16EE" w:rsidRDefault="00CA16EE" w:rsidP="00CA16E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312C4E" w14:textId="77777777" w:rsidR="00CA16EE" w:rsidRDefault="00CA16EE" w:rsidP="00CA16E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计算机软件著作权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7D8FC5" w14:textId="77777777" w:rsidR="00CA16EE" w:rsidRDefault="00CA16EE" w:rsidP="00CA16E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湖北省大气环境质量综合分析与应用平台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V1.0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012D77" w14:textId="77777777" w:rsidR="00CA16EE" w:rsidRDefault="00CA16EE" w:rsidP="00CA16E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3A1136" w14:textId="77777777" w:rsidR="00CA16EE" w:rsidRDefault="00CA16EE" w:rsidP="00CA16E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2021SR0741170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B31C6E" w14:textId="77777777" w:rsidR="00CA16EE" w:rsidRDefault="00CA16EE" w:rsidP="00CA16E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2021-05-21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56A3AB" w14:textId="77777777" w:rsidR="00CA16EE" w:rsidRDefault="00CA16EE" w:rsidP="00CA16E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软著登字第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7463796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D1ACC4" w14:textId="77777777" w:rsidR="00CA16EE" w:rsidRDefault="00CA16EE" w:rsidP="00CA16E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湖北省生态环境科学研究院（省生态环境工程评估中心）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DDA649" w14:textId="77777777" w:rsidR="00CA16EE" w:rsidRDefault="00CA16EE" w:rsidP="00CA16E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刘巍；丁峰；周亚端；朱宽广；黄诗璟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40F226" w14:textId="77777777" w:rsidR="00CA16EE" w:rsidRDefault="00CA16EE" w:rsidP="00CA16E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有效</w:t>
            </w:r>
          </w:p>
        </w:tc>
      </w:tr>
      <w:tr w:rsidR="00C33874" w14:paraId="26164A95" w14:textId="77777777">
        <w:trPr>
          <w:trHeight w:val="655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ED8DAA" w14:textId="60D6F6A2" w:rsidR="00C33874" w:rsidRDefault="00C33874" w:rsidP="00C33874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608D1F" w14:textId="5D736F84" w:rsidR="00C33874" w:rsidRDefault="00C33874" w:rsidP="00C33874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论文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12BA58" w14:textId="308A1131" w:rsidR="00C33874" w:rsidRDefault="00C33874" w:rsidP="00C33874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zCs w:val="21"/>
              </w:rPr>
              <w:t>Co-benefits of reducing PM</w:t>
            </w:r>
            <w:r>
              <w:rPr>
                <w:color w:val="000000"/>
                <w:szCs w:val="21"/>
                <w:vertAlign w:val="subscript"/>
              </w:rPr>
              <w:t xml:space="preserve">2.5 </w:t>
            </w:r>
            <w:r>
              <w:rPr>
                <w:color w:val="000000"/>
                <w:szCs w:val="21"/>
              </w:rPr>
              <w:t xml:space="preserve">and improving visibility by COVID-19 </w:t>
            </w:r>
            <w:r>
              <w:rPr>
                <w:color w:val="000000"/>
                <w:szCs w:val="21"/>
              </w:rPr>
              <w:lastRenderedPageBreak/>
              <w:t>lockdown in Wuhan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83CB3E" w14:textId="3BC25067" w:rsidR="00C33874" w:rsidRDefault="00C33874" w:rsidP="00C33874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中国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9363D3" w14:textId="77777777" w:rsidR="00C33874" w:rsidRDefault="00C33874" w:rsidP="00C338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Style w:val="fontstyle01"/>
              </w:rPr>
              <w:t>https://doi.org/10.1038/s41612-021-00195-6</w:t>
            </w:r>
          </w:p>
          <w:p w14:paraId="3718B402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BE8A31" w14:textId="3969586A" w:rsidR="00C33874" w:rsidRDefault="00C33874" w:rsidP="00C33874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-0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C84EFF" w14:textId="1971AE48" w:rsidR="00C33874" w:rsidRDefault="00C33874" w:rsidP="00C33874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proofErr w:type="spellStart"/>
            <w:r>
              <w:rPr>
                <w:b/>
                <w:i/>
                <w:szCs w:val="21"/>
              </w:rPr>
              <w:t>npj</w:t>
            </w:r>
            <w:proofErr w:type="spellEnd"/>
            <w:r>
              <w:rPr>
                <w:b/>
                <w:i/>
                <w:szCs w:val="21"/>
              </w:rPr>
              <w:t xml:space="preserve"> Climate and Atmospheric Scienc</w:t>
            </w:r>
            <w:r>
              <w:rPr>
                <w:b/>
                <w:i/>
                <w:szCs w:val="21"/>
              </w:rPr>
              <w:lastRenderedPageBreak/>
              <w:t>e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(20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) 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8B5444" w14:textId="3937B67B" w:rsidR="00C33874" w:rsidRDefault="00C33874" w:rsidP="00C33874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中国地质大学（武汉）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2CA76C" w14:textId="29605A9C" w:rsidR="00C33874" w:rsidRDefault="00C33874" w:rsidP="00C33874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proofErr w:type="spellStart"/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Liquan</w:t>
            </w:r>
            <w:proofErr w:type="spellEnd"/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 xml:space="preserve"> Yao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proofErr w:type="spell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Shaofei</w:t>
            </w:r>
            <w:proofErr w:type="spell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Kong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（孔少飞）等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1F914F" w14:textId="7080E8E9" w:rsidR="00C33874" w:rsidRDefault="00C33874" w:rsidP="00C33874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有效</w:t>
            </w:r>
          </w:p>
        </w:tc>
      </w:tr>
      <w:tr w:rsidR="00C33874" w14:paraId="1614D009" w14:textId="77777777">
        <w:trPr>
          <w:trHeight w:val="655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49A4DE" w14:textId="58D4DA7B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46CDFC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发明专利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5927C6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一种挥发性有机物气体捕集装置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5787A2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FB2E3E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ZL 2015 1 0558107.2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29B293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2018-02-09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B49821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2811814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3D1BF4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武汉市天虹仪表有限责任公司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66440B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李虹杰；韩长绵；潘怡沛；张培生；林永前；李恺骅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4D4320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有效</w:t>
            </w:r>
          </w:p>
        </w:tc>
      </w:tr>
      <w:tr w:rsidR="00C33874" w14:paraId="46F91869" w14:textId="77777777">
        <w:trPr>
          <w:trHeight w:val="87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7D9F98" w14:textId="78CE7AAB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605824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计算机软件著作权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2259AF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湖北省重污染天气应对及管控效果评估平台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V1.0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D76B09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3217A7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2021SR0747413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C24446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2021-05-24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C20CC5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软著登字第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7470039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70A527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湖北省生态环境科学研究院（省生态环境工程评估中心）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7C9CDE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丁峰；周亚端；刘巍；朱宽广；熊伟胜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9AA002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有效</w:t>
            </w:r>
          </w:p>
        </w:tc>
      </w:tr>
      <w:tr w:rsidR="00C33874" w14:paraId="7D62227A" w14:textId="77777777">
        <w:trPr>
          <w:trHeight w:val="87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2A4A03" w14:textId="2444F818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66408A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计算机软件著作权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C6B3BD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湖北省城市大气环境质量达标模拟评估平台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V1.0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EA500D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0DB5E6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2021SR0741078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0814B8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2021-05-21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0F9A5B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软著登字第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7463704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A161C8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湖北省生态环境科学研究院（省生态环境工程评估中心）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3135DC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刘巍；朱宽广；丁峰；周亚端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EC0AAB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有效</w:t>
            </w:r>
          </w:p>
        </w:tc>
      </w:tr>
      <w:tr w:rsidR="00C33874" w14:paraId="6D30EEFB" w14:textId="77777777">
        <w:trPr>
          <w:trHeight w:val="655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D192CA" w14:textId="04EE81DF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06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F91B95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标准规范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A418EB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表面涂装（汽车制造业）挥发性有机化合物排放标准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5CB787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F98CD0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DB42/1539-2019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9BC814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2019-12-24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5769CE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DB42/1539-2019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82C2B3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湖北省生态环境厅；湖北省市场监督管理局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743614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湖北省环境科学研究院；中南民族大学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4B6A11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有效</w:t>
            </w:r>
          </w:p>
        </w:tc>
      </w:tr>
      <w:tr w:rsidR="00C33874" w14:paraId="05C9F8AB" w14:textId="77777777">
        <w:trPr>
          <w:trHeight w:val="655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0C6EB6" w14:textId="4CF8F09F" w:rsidR="00C33874" w:rsidRDefault="00C33874" w:rsidP="00C33874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001EA6" w14:textId="541500DA" w:rsidR="00C33874" w:rsidRDefault="00C33874" w:rsidP="00C33874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论文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A49AAC" w14:textId="44CE8DE0" w:rsidR="00C33874" w:rsidRDefault="00C33874" w:rsidP="00C33874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Impact of Dilution Ratio and Burning Conditions on the Number Size Distribution and Size-Dependent Mixing State of Primary Particles from Domestic Solid Fuel Burning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CEA68F" w14:textId="4325ACAE" w:rsidR="00C33874" w:rsidRDefault="00C33874" w:rsidP="00C33874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D868E9" w14:textId="175E750B" w:rsidR="00C33874" w:rsidRDefault="00C33874" w:rsidP="00C33874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10.1021/acs.estlett.2c00319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3D6585" w14:textId="1DBCD4B4" w:rsidR="00C33874" w:rsidRDefault="00C33874" w:rsidP="00C33874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2022-06-08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6C85F9" w14:textId="7038CF96" w:rsidR="00C33874" w:rsidRDefault="00C33874" w:rsidP="00C33874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Environmental Science &amp; Technology Letters  2022, 9, 7, 611-617.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5C4F16" w14:textId="4E80914C" w:rsidR="00C33874" w:rsidRDefault="00C33874" w:rsidP="00C33874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中国地质大学（武汉）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浙江大学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南京信息工程大学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52F096" w14:textId="3552E85A" w:rsidR="00C33874" w:rsidRDefault="00C33874" w:rsidP="00C33874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proofErr w:type="spell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Shurui</w:t>
            </w:r>
            <w:proofErr w:type="spell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Zheng, </w:t>
            </w:r>
            <w:proofErr w:type="spell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Shaofei</w:t>
            </w:r>
            <w:proofErr w:type="spell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Kong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（孔少飞）等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E47786" w14:textId="48A89312" w:rsidR="00C33874" w:rsidRDefault="00C33874" w:rsidP="00C33874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有效</w:t>
            </w:r>
          </w:p>
        </w:tc>
      </w:tr>
      <w:tr w:rsidR="00C33874" w14:paraId="2E011CF3" w14:textId="77777777">
        <w:trPr>
          <w:trHeight w:val="655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861681" w14:textId="7B61956B" w:rsidR="00C33874" w:rsidRDefault="00C33874" w:rsidP="00C33874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1A20A3" w14:textId="3B091F91" w:rsidR="00C33874" w:rsidRDefault="00C33874" w:rsidP="00C33874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论文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62FBE3" w14:textId="680CD869" w:rsidR="00C33874" w:rsidRDefault="00C33874" w:rsidP="00C33874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新冠肺炎疫情期间湖北省大气污染物减排效果评估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65F1E1" w14:textId="4FD73313" w:rsidR="00C33874" w:rsidRDefault="00C33874" w:rsidP="00C33874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FD2A57" w14:textId="0DCF2E35" w:rsidR="00C33874" w:rsidRDefault="00C33874" w:rsidP="00C33874">
            <w:pPr>
              <w:widowControl/>
              <w:jc w:val="center"/>
              <w:rPr>
                <w:rStyle w:val="fontstyle01"/>
                <w:rFonts w:hint="eastAsia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10.19672/j.cnki.1003-6504.2020.03.032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4E3123" w14:textId="602C539C" w:rsidR="00C33874" w:rsidRDefault="00C33874" w:rsidP="00C33874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2020-03-31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BFC3EA" w14:textId="1F9075E5" w:rsidR="00C33874" w:rsidRDefault="00C33874" w:rsidP="00C33874">
            <w:pPr>
              <w:widowControl/>
              <w:jc w:val="center"/>
              <w:textAlignment w:val="bottom"/>
              <w:rPr>
                <w:b/>
                <w:i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1003-6504(2020)03-0228-09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CBA454" w14:textId="04078D17" w:rsidR="00C33874" w:rsidRDefault="00C33874" w:rsidP="00C33874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湖北省环境科学研究院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6BE676" w14:textId="30BC55FE" w:rsidR="00C33874" w:rsidRDefault="00C33874" w:rsidP="00C33874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周亚端；朱宽广；黄凡；刘丹；刘巍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74FC56" w14:textId="443BB250" w:rsidR="00C33874" w:rsidRDefault="00C33874" w:rsidP="00C33874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有效</w:t>
            </w:r>
          </w:p>
        </w:tc>
      </w:tr>
      <w:tr w:rsidR="00C33874" w14:paraId="3B8558C2" w14:textId="77777777">
        <w:trPr>
          <w:trHeight w:val="762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4D071A" w14:textId="10C32282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09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1623EB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论文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6CE668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鄂州市高时空分辨率大气污染源排放清单的建立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CFFD52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360EF3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10.19672/j.cnki.1003-6504.2021.02.012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E86A26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2021-02-28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3D26E6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1003-6504(2021)02-0090-07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09F907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湖北省生态环境科学研究院（省生态环境工程评估中心）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A37994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倪紫琳；周亚端；张银菊；朱宽广；黄凡；刘巍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7BFC27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有效</w:t>
            </w:r>
          </w:p>
        </w:tc>
      </w:tr>
      <w:tr w:rsidR="00C33874" w14:paraId="211824A5" w14:textId="77777777">
        <w:trPr>
          <w:trHeight w:val="1193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AAD63C" w14:textId="290F9F08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E9616A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论文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4ADA06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恩施州大气污染物排放量估算及清单构建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9B1311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372274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10.19672/j.cnki.1003-6504.2021.01.025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31AD95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2021-01-31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DD0744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1003-6504(2021)01-0207-09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6CA940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湖北省生态环境科学研究院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(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省生态环境工程评估中心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)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；恩施土家族苗族自治州生态环境局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A5C527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刘丹；李林山；曹平；周亚端；张银菊；覃思；刘巍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895F42" w14:textId="77777777" w:rsidR="00C33874" w:rsidRDefault="00C33874" w:rsidP="00C338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有效</w:t>
            </w:r>
          </w:p>
        </w:tc>
      </w:tr>
    </w:tbl>
    <w:p w14:paraId="615D25B0" w14:textId="77777777" w:rsidR="00741363" w:rsidRDefault="00741363">
      <w:pPr>
        <w:rPr>
          <w:rFonts w:ascii="仿宋_GB2312" w:eastAsia="仿宋_GB2312" w:hAnsi="楷体"/>
          <w:b/>
          <w:sz w:val="32"/>
          <w:szCs w:val="32"/>
        </w:rPr>
      </w:pPr>
    </w:p>
    <w:sectPr w:rsidR="00741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47F92" w14:textId="77777777" w:rsidR="00D21BD8" w:rsidRDefault="00D21BD8" w:rsidP="006D7B44">
      <w:r>
        <w:separator/>
      </w:r>
    </w:p>
  </w:endnote>
  <w:endnote w:type="continuationSeparator" w:id="0">
    <w:p w14:paraId="347D3E2E" w14:textId="77777777" w:rsidR="00D21BD8" w:rsidRDefault="00D21BD8" w:rsidP="006D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Myriad_R">
    <w:altName w:val="Cambria"/>
    <w:panose1 w:val="020B0604020202020204"/>
    <w:charset w:val="00"/>
    <w:family w:val="roman"/>
    <w:notTrueType/>
    <w:pitch w:val="default"/>
  </w:font>
  <w:font w:name="方正小标宋简体">
    <w:altName w:val="方正舒体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8A3B8" w14:textId="77777777" w:rsidR="00D21BD8" w:rsidRDefault="00D21BD8" w:rsidP="006D7B44">
      <w:r>
        <w:separator/>
      </w:r>
    </w:p>
  </w:footnote>
  <w:footnote w:type="continuationSeparator" w:id="0">
    <w:p w14:paraId="392D2BB1" w14:textId="77777777" w:rsidR="00D21BD8" w:rsidRDefault="00D21BD8" w:rsidP="006D7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59F"/>
    <w:rsid w:val="00017131"/>
    <w:rsid w:val="00037A14"/>
    <w:rsid w:val="00237903"/>
    <w:rsid w:val="00285943"/>
    <w:rsid w:val="003C1CAE"/>
    <w:rsid w:val="003C7BAB"/>
    <w:rsid w:val="00435CF7"/>
    <w:rsid w:val="004A1DC3"/>
    <w:rsid w:val="005A43B2"/>
    <w:rsid w:val="00680EB3"/>
    <w:rsid w:val="006D5C3F"/>
    <w:rsid w:val="006D7B44"/>
    <w:rsid w:val="00741363"/>
    <w:rsid w:val="00794788"/>
    <w:rsid w:val="00873147"/>
    <w:rsid w:val="00884252"/>
    <w:rsid w:val="009609A9"/>
    <w:rsid w:val="00963D18"/>
    <w:rsid w:val="009B34D9"/>
    <w:rsid w:val="00AF532F"/>
    <w:rsid w:val="00B17E5B"/>
    <w:rsid w:val="00B51370"/>
    <w:rsid w:val="00B555E9"/>
    <w:rsid w:val="00C33874"/>
    <w:rsid w:val="00C6559F"/>
    <w:rsid w:val="00CA16EE"/>
    <w:rsid w:val="00D21BD8"/>
    <w:rsid w:val="00E01154"/>
    <w:rsid w:val="00F022DF"/>
    <w:rsid w:val="00F45C9A"/>
    <w:rsid w:val="010D6062"/>
    <w:rsid w:val="03365BB4"/>
    <w:rsid w:val="06AA19F9"/>
    <w:rsid w:val="08C70C09"/>
    <w:rsid w:val="093B6E6A"/>
    <w:rsid w:val="095B3404"/>
    <w:rsid w:val="0A4F1C67"/>
    <w:rsid w:val="0F650B5E"/>
    <w:rsid w:val="10831C8C"/>
    <w:rsid w:val="117C5713"/>
    <w:rsid w:val="1421717E"/>
    <w:rsid w:val="144B3E8A"/>
    <w:rsid w:val="16BE376C"/>
    <w:rsid w:val="1908080F"/>
    <w:rsid w:val="19842998"/>
    <w:rsid w:val="1C6C6C25"/>
    <w:rsid w:val="1E502F0E"/>
    <w:rsid w:val="20132FD4"/>
    <w:rsid w:val="23EA21E0"/>
    <w:rsid w:val="248A55F8"/>
    <w:rsid w:val="27263C08"/>
    <w:rsid w:val="27996909"/>
    <w:rsid w:val="27D5708E"/>
    <w:rsid w:val="30D714F7"/>
    <w:rsid w:val="35CD6236"/>
    <w:rsid w:val="3A734BB0"/>
    <w:rsid w:val="3BB847EF"/>
    <w:rsid w:val="3DC836AD"/>
    <w:rsid w:val="3F8777D2"/>
    <w:rsid w:val="41BB1294"/>
    <w:rsid w:val="421626B5"/>
    <w:rsid w:val="429135A1"/>
    <w:rsid w:val="45C22E37"/>
    <w:rsid w:val="466C1CD4"/>
    <w:rsid w:val="469D09E1"/>
    <w:rsid w:val="48255AC1"/>
    <w:rsid w:val="48506840"/>
    <w:rsid w:val="48BB1D72"/>
    <w:rsid w:val="48C900EC"/>
    <w:rsid w:val="49C950A4"/>
    <w:rsid w:val="4A664607"/>
    <w:rsid w:val="4D156285"/>
    <w:rsid w:val="5149393F"/>
    <w:rsid w:val="51B2669D"/>
    <w:rsid w:val="523C744E"/>
    <w:rsid w:val="53D228BB"/>
    <w:rsid w:val="55FD1D56"/>
    <w:rsid w:val="57CD2E24"/>
    <w:rsid w:val="5A1F3D51"/>
    <w:rsid w:val="5BB64B8C"/>
    <w:rsid w:val="63C30F6C"/>
    <w:rsid w:val="64604D8B"/>
    <w:rsid w:val="64E5679D"/>
    <w:rsid w:val="66045421"/>
    <w:rsid w:val="66DE43AC"/>
    <w:rsid w:val="6B76256C"/>
    <w:rsid w:val="6C8C3EE1"/>
    <w:rsid w:val="6EF71B2B"/>
    <w:rsid w:val="6F4054DE"/>
    <w:rsid w:val="7054652E"/>
    <w:rsid w:val="745F16AB"/>
    <w:rsid w:val="75E418A8"/>
    <w:rsid w:val="781D6801"/>
    <w:rsid w:val="79395A82"/>
    <w:rsid w:val="7ACB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FB02A"/>
  <w15:docId w15:val="{706C72CA-8C3E-4183-9E9D-F324F4F4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D7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D7B4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D7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D7B4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Revision"/>
    <w:hidden/>
    <w:uiPriority w:val="99"/>
    <w:semiHidden/>
    <w:rsid w:val="00037A14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style01">
    <w:name w:val="fontstyle01"/>
    <w:basedOn w:val="a0"/>
    <w:rsid w:val="00037A14"/>
    <w:rPr>
      <w:rFonts w:ascii="AdvMyriad_R" w:hAnsi="AdvMyriad_R" w:hint="default"/>
      <w:b w:val="0"/>
      <w:bCs w:val="0"/>
      <w:i w:val="0"/>
      <w:iCs w:val="0"/>
      <w:color w:val="000000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F532F"/>
    <w:rPr>
      <w:rFonts w:ascii="宋体" w:eastAsia="宋体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F532F"/>
    <w:rPr>
      <w:rFonts w:ascii="宋体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286</Words>
  <Characters>1636</Characters>
  <Application>Microsoft Office Word</Application>
  <DocSecurity>0</DocSecurity>
  <Lines>13</Lines>
  <Paragraphs>3</Paragraphs>
  <ScaleCrop>false</ScaleCrop>
  <Company>Microsoft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zhouyd</cp:lastModifiedBy>
  <cp:revision>5</cp:revision>
  <dcterms:created xsi:type="dcterms:W3CDTF">2024-05-11T06:01:00Z</dcterms:created>
  <dcterms:modified xsi:type="dcterms:W3CDTF">2024-05-11T06:40:00Z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