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附件1</w:t>
      </w:r>
    </w:p>
    <w:p>
      <w:pPr>
        <w:widowControl/>
        <w:rPr>
          <w:rFonts w:hint="default" w:ascii="Times New Roman" w:hAnsi="Times New Roman" w:eastAsia="黑体" w:cs="Times New Roman"/>
          <w:b/>
          <w:sz w:val="30"/>
          <w:szCs w:val="30"/>
        </w:rPr>
      </w:pPr>
    </w:p>
    <w:p>
      <w:pPr>
        <w:widowControl/>
        <w:jc w:val="center"/>
        <w:rPr>
          <w:rFonts w:hint="default" w:ascii="Times New Roman" w:hAnsi="Times New Roman" w:eastAsia="黑体" w:cs="Times New Roman"/>
          <w:b/>
          <w:sz w:val="30"/>
          <w:szCs w:val="30"/>
        </w:rPr>
      </w:pPr>
      <w:bookmarkStart w:id="0" w:name="_GoBack"/>
      <w:r>
        <w:rPr>
          <w:rFonts w:hint="default" w:ascii="Times New Roman" w:hAnsi="Times New Roman" w:eastAsia="黑体" w:cs="Times New Roman"/>
          <w:b/>
          <w:sz w:val="30"/>
          <w:szCs w:val="30"/>
        </w:rPr>
        <w:t>202</w:t>
      </w:r>
      <w:r>
        <w:rPr>
          <w:rFonts w:hint="eastAsia" w:ascii="Times New Roman" w:hAnsi="Times New Roman" w:eastAsia="黑体" w:cs="Times New Roman"/>
          <w:b/>
          <w:sz w:val="30"/>
          <w:szCs w:val="30"/>
          <w:lang w:val="en-US" w:eastAsia="zh-CN"/>
        </w:rPr>
        <w:t>4</w:t>
      </w:r>
      <w:r>
        <w:rPr>
          <w:rFonts w:hint="default" w:ascii="Times New Roman" w:hAnsi="Times New Roman" w:eastAsia="黑体" w:cs="Times New Roman"/>
          <w:b/>
          <w:sz w:val="30"/>
          <w:szCs w:val="30"/>
        </w:rPr>
        <w:t>年污染损害评估与环境健康风险防控湖北省重点实验室开放基金申报指南</w:t>
      </w:r>
      <w:bookmarkEnd w:id="0"/>
      <w:r>
        <w:rPr>
          <w:rFonts w:hint="default" w:ascii="Times New Roman" w:hAnsi="Times New Roman" w:eastAsia="黑体" w:cs="Times New Roman"/>
          <w:b/>
          <w:sz w:val="30"/>
          <w:szCs w:val="30"/>
        </w:rPr>
        <w:t xml:space="preserve"> （</w:t>
      </w:r>
      <w:r>
        <w:rPr>
          <w:rFonts w:hint="default" w:ascii="Times New Roman" w:hAnsi="Times New Roman" w:eastAsia="黑体" w:cs="Times New Roman"/>
          <w:b/>
          <w:sz w:val="30"/>
          <w:szCs w:val="30"/>
          <w:lang w:val="en-US" w:eastAsia="zh-CN"/>
        </w:rPr>
        <w:t>5-8</w:t>
      </w:r>
      <w:r>
        <w:rPr>
          <w:rFonts w:hint="default" w:ascii="Times New Roman" w:hAnsi="Times New Roman" w:eastAsia="黑体" w:cs="Times New Roman"/>
          <w:b/>
          <w:sz w:val="30"/>
          <w:szCs w:val="30"/>
        </w:rPr>
        <w:t>万元/项）</w:t>
      </w:r>
    </w:p>
    <w:p>
      <w:pPr>
        <w:rPr>
          <w:rFonts w:hint="default" w:ascii="Times New Roman" w:hAnsi="Times New Roman" w:eastAsia="微软雅黑" w:cs="Times New Roman"/>
          <w:sz w:val="24"/>
          <w:szCs w:val="24"/>
        </w:rPr>
      </w:pPr>
    </w:p>
    <w:p>
      <w:pPr>
        <w:ind w:firstLine="480" w:firstLineChars="200"/>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方向一：污染物鉴别技术研究；</w:t>
      </w:r>
    </w:p>
    <w:p>
      <w:pPr>
        <w:ind w:firstLine="480" w:firstLineChars="200"/>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方向二：污染物生物毒性与生态环境损害评估研究；</w:t>
      </w:r>
    </w:p>
    <w:p>
      <w:pPr>
        <w:ind w:firstLine="480" w:firstLineChars="200"/>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方向三：污染物人群暴露及健康风险评价技术研究；</w:t>
      </w:r>
    </w:p>
    <w:p>
      <w:pPr>
        <w:ind w:firstLine="480" w:firstLineChars="200"/>
        <w:rPr>
          <w:rFonts w:hint="eastAsia" w:ascii="Times New Roman" w:hAnsi="Times New Roman" w:eastAsia="微软雅黑" w:cs="Times New Roman"/>
          <w:sz w:val="24"/>
          <w:szCs w:val="24"/>
          <w:lang w:eastAsia="zh-CN"/>
        </w:rPr>
      </w:pPr>
      <w:r>
        <w:rPr>
          <w:rFonts w:hint="default" w:ascii="Times New Roman" w:hAnsi="Times New Roman" w:eastAsia="微软雅黑" w:cs="Times New Roman"/>
          <w:sz w:val="24"/>
          <w:szCs w:val="24"/>
        </w:rPr>
        <w:t>方向四：污染物溯源、协同控制及风险防控研究</w:t>
      </w:r>
      <w:r>
        <w:rPr>
          <w:rFonts w:hint="eastAsia" w:ascii="Times New Roman" w:hAnsi="Times New Roman" w:eastAsia="微软雅黑" w:cs="Times New Roman"/>
          <w:sz w:val="24"/>
          <w:szCs w:val="24"/>
          <w:lang w:eastAsia="zh-CN"/>
        </w:rPr>
        <w:t>。</w:t>
      </w:r>
    </w:p>
    <w:p>
      <w:pPr>
        <w:ind w:firstLine="480" w:firstLineChars="200"/>
        <w:rPr>
          <w:rFonts w:hint="default" w:ascii="Times New Roman" w:hAnsi="Times New Roman" w:eastAsia="微软雅黑"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MmVhZjIzZmYyMDUxZmJjYWY3OGM0YmYzOTAxYTcifQ=="/>
  </w:docVars>
  <w:rsids>
    <w:rsidRoot w:val="739E5AE0"/>
    <w:rsid w:val="739E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2024-08-02T01:01:00Z</dcterms:created>
  <dc:creator>蜕变</dc:creator>
  <cp:lastModifiedBy>蜕变</cp:lastModifiedBy>
  <dcterms:modified xsi:type="dcterms:W3CDTF">2024-08-02T01:01:57Z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CF9E87E7DC3A48818B1378B14C689A58_11</vt:lpwstr>
  </property>
</Properties>
</file>