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 xml:space="preserve">附件2 </w:t>
      </w:r>
    </w:p>
    <w:p>
      <w:pPr>
        <w:wordWrap w:val="0"/>
        <w:jc w:val="right"/>
        <w:rPr>
          <w:rFonts w:hint="default" w:ascii="Times New Roman" w:hAnsi="Times New Roman" w:eastAsia="微软雅黑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eastAsia="微软雅黑" w:cs="Times New Roman"/>
          <w:b/>
          <w:sz w:val="28"/>
          <w:szCs w:val="28"/>
        </w:rPr>
        <w:t>课题编号：</w:t>
      </w:r>
      <w:r>
        <w:rPr>
          <w:rFonts w:hint="default" w:ascii="Times New Roman" w:hAnsi="Times New Roman" w:eastAsia="微软雅黑" w:cs="Times New Roman"/>
          <w:b/>
          <w:sz w:val="28"/>
          <w:szCs w:val="28"/>
          <w:u w:val="single"/>
        </w:rPr>
        <w:t xml:space="preserve">      </w:t>
      </w:r>
    </w:p>
    <w:p>
      <w:pPr>
        <w:spacing w:before="120" w:after="312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44"/>
          <w:szCs w:val="44"/>
        </w:rPr>
        <w:t>污染损害评估与环境健康风险防控湖北省重点实验室开放基金</w:t>
      </w:r>
    </w:p>
    <w:p>
      <w:pPr>
        <w:spacing w:before="312" w:beforeLines="100" w:after="840"/>
        <w:jc w:val="center"/>
        <w:rPr>
          <w:rFonts w:hint="default" w:ascii="Times New Roman" w:hAnsi="Times New Roman" w:eastAsia="微软雅黑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微软雅黑" w:cs="Times New Roman"/>
          <w:b/>
          <w:bCs/>
          <w:sz w:val="52"/>
          <w:szCs w:val="52"/>
        </w:rPr>
        <w:t>申  请  书</w:t>
      </w:r>
      <w:bookmarkEnd w:id="0"/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课题名称：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课题申请人：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工作单位：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课题执行期：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年</w:t>
      </w:r>
      <w:r>
        <w:rPr>
          <w:rFonts w:hint="default" w:ascii="Times New Roman" w:hAnsi="Times New Roman" w:eastAsia="微软雅黑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月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微软雅黑" w:cs="Times New Roman"/>
          <w:sz w:val="28"/>
          <w:szCs w:val="28"/>
        </w:rPr>
        <w:t xml:space="preserve">至 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年</w:t>
      </w:r>
      <w:r>
        <w:rPr>
          <w:rFonts w:hint="default" w:ascii="Times New Roman" w:hAnsi="Times New Roman" w:eastAsia="微软雅黑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月</w:t>
      </w:r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联系电话：</w:t>
      </w:r>
      <w:r>
        <w:rPr>
          <w:rFonts w:hint="default" w:ascii="Times New Roman" w:hAnsi="Times New Roman" w:eastAsia="微软雅黑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电子邮箱：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通讯地址：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                                    </w:t>
      </w:r>
    </w:p>
    <w:p>
      <w:pPr>
        <w:spacing w:line="480" w:lineRule="auto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申请日期：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年</w:t>
      </w:r>
      <w:r>
        <w:rPr>
          <w:rFonts w:hint="default" w:ascii="Times New Roman" w:hAnsi="Times New Roman" w:eastAsia="微软雅黑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月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480"/>
        </w:tabs>
        <w:spacing w:line="360" w:lineRule="auto"/>
        <w:jc w:val="center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污染损害评估与环境健康风险防控湖北省重点实验室</w:t>
      </w:r>
    </w:p>
    <w:p>
      <w:pPr>
        <w:tabs>
          <w:tab w:val="left" w:pos="480"/>
        </w:tabs>
        <w:spacing w:line="360" w:lineRule="auto"/>
        <w:jc w:val="center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二О二三年制</w:t>
      </w:r>
    </w:p>
    <w:p>
      <w:pPr>
        <w:tabs>
          <w:tab w:val="left" w:pos="480"/>
        </w:tabs>
        <w:spacing w:line="360" w:lineRule="auto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一、简表</w:t>
      </w:r>
    </w:p>
    <w:tbl>
      <w:tblPr>
        <w:tblStyle w:val="2"/>
        <w:tblW w:w="491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2"/>
        <w:gridCol w:w="1236"/>
        <w:gridCol w:w="901"/>
        <w:gridCol w:w="676"/>
        <w:gridCol w:w="479"/>
        <w:gridCol w:w="777"/>
        <w:gridCol w:w="222"/>
        <w:gridCol w:w="775"/>
        <w:gridCol w:w="676"/>
        <w:gridCol w:w="446"/>
        <w:gridCol w:w="406"/>
        <w:gridCol w:w="575"/>
        <w:gridCol w:w="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3" w:hRule="atLeast"/>
          <w:jc w:val="center"/>
        </w:trPr>
        <w:tc>
          <w:tcPr>
            <w:tcW w:w="35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研究课题</w:t>
            </w:r>
          </w:p>
        </w:tc>
        <w:tc>
          <w:tcPr>
            <w:tcW w:w="74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3900" w:type="pct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课题性质</w:t>
            </w:r>
          </w:p>
        </w:tc>
        <w:tc>
          <w:tcPr>
            <w:tcW w:w="358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A. 基础研究  B. 应用研究  C. 开发研究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所属学科</w:t>
            </w:r>
          </w:p>
        </w:tc>
        <w:tc>
          <w:tcPr>
            <w:tcW w:w="39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申请经费</w:t>
            </w: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万元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218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1" w:hRule="atLeast"/>
          <w:jc w:val="center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课题负责人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 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9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业 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术 职 务</w:t>
            </w: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 位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  业</w:t>
            </w:r>
          </w:p>
        </w:tc>
        <w:tc>
          <w:tcPr>
            <w:tcW w:w="9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国 进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修 年 月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回国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国别及单位</w:t>
            </w:r>
          </w:p>
        </w:tc>
        <w:tc>
          <w:tcPr>
            <w:tcW w:w="11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1" w:hRule="atLeast"/>
          <w:jc w:val="center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课</w:t>
            </w:r>
          </w:p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题</w:t>
            </w:r>
          </w:p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组</w:t>
            </w:r>
          </w:p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主要成员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总人数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  级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  级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  级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博士生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硕士生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辅助人员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术职务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分工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1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spacing w:line="360" w:lineRule="auto"/>
              <w:ind w:right="56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before="120" w:after="120"/>
        <w:rPr>
          <w:rFonts w:hint="default" w:ascii="Times New Roman" w:hAnsi="Times New Roman" w:eastAsia="微软雅黑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18"/>
          <w:szCs w:val="1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二、课题摘要(300字)</w:t>
      </w:r>
    </w:p>
    <w:tbl>
      <w:tblPr>
        <w:tblStyle w:val="2"/>
        <w:tblW w:w="8546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2" w:hRule="atLeast"/>
        </w:trPr>
        <w:tc>
          <w:tcPr>
            <w:tcW w:w="8546" w:type="dxa"/>
            <w:noWrap w:val="0"/>
            <w:vAlign w:val="top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</w:tbl>
    <w:p>
      <w:pPr>
        <w:spacing w:before="120" w:after="12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三、研究意义和研究内容</w:t>
      </w:r>
    </w:p>
    <w:tbl>
      <w:tblPr>
        <w:tblStyle w:val="2"/>
        <w:tblW w:w="8558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9" w:hRule="atLeast"/>
        </w:trPr>
        <w:tc>
          <w:tcPr>
            <w:tcW w:w="8558" w:type="dxa"/>
            <w:noWrap w:val="0"/>
            <w:vAlign w:val="top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</w:p>
        </w:tc>
      </w:tr>
    </w:tbl>
    <w:p>
      <w:pPr>
        <w:spacing w:before="120" w:after="12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四、研究方案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49" w:hRule="exac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/>
              <w:ind w:left="57" w:right="57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360" w:lineRule="auto"/>
              <w:ind w:left="57" w:leftChars="27" w:right="57" w:firstLine="470" w:firstLineChars="196"/>
              <w:rPr>
                <w:rFonts w:hint="default" w:ascii="Times New Roman" w:hAnsi="Times New Roman" w:cs="Times New Roman"/>
                <w:sz w:val="24"/>
                <w:lang w:val="en-CA"/>
              </w:rPr>
            </w:pPr>
          </w:p>
        </w:tc>
      </w:tr>
    </w:tbl>
    <w:p>
      <w:pPr>
        <w:ind w:left="482" w:right="57" w:hanging="425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五、拟解决主要科学问题及预期研究结果</w:t>
      </w:r>
    </w:p>
    <w:tbl>
      <w:tblPr>
        <w:tblStyle w:val="2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0" w:hRule="atLeast"/>
        </w:trPr>
        <w:tc>
          <w:tcPr>
            <w:tcW w:w="5000" w:type="pct"/>
            <w:noWrap w:val="0"/>
            <w:vAlign w:val="top"/>
          </w:tcPr>
          <w:p>
            <w:pPr>
              <w:ind w:right="57"/>
              <w:jc w:val="left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left="482" w:right="57" w:hanging="425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ind w:left="482" w:right="57" w:hanging="425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六、年度工作进度计划</w:t>
      </w:r>
    </w:p>
    <w:tbl>
      <w:tblPr>
        <w:tblStyle w:val="2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0" w:hRule="atLeast"/>
        </w:trPr>
        <w:tc>
          <w:tcPr>
            <w:tcW w:w="5000" w:type="pct"/>
            <w:noWrap w:val="0"/>
            <w:vAlign w:val="top"/>
          </w:tcPr>
          <w:p>
            <w:pPr>
              <w:ind w:right="57"/>
              <w:jc w:val="left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left="482" w:right="57" w:hanging="425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ind w:left="482" w:right="57" w:hanging="425"/>
        <w:jc w:val="center"/>
        <w:rPr>
          <w:rFonts w:hint="default" w:ascii="Times New Roman" w:hAnsi="Times New Roman" w:cs="Times New Roman"/>
        </w:rPr>
      </w:pPr>
    </w:p>
    <w:p>
      <w:pPr>
        <w:spacing w:line="312" w:lineRule="auto"/>
        <w:ind w:left="425" w:hanging="425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七、相关研究工作基础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78" w:hRule="atLeas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562" w:firstLineChars="2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重点介绍与申请课题有关的工作积累和已取得的研究成绩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181" w:right="119" w:firstLine="539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312" w:lineRule="auto"/>
        <w:ind w:left="425" w:hanging="425"/>
        <w:rPr>
          <w:rFonts w:hint="default" w:ascii="Times New Roman" w:hAnsi="Times New Roman" w:eastAsia="微软雅黑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八、经费预算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4"/>
        <w:gridCol w:w="1370"/>
        <w:gridCol w:w="4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exact"/>
        </w:trPr>
        <w:tc>
          <w:tcPr>
            <w:tcW w:w="1246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支 出 科 目</w:t>
            </w:r>
          </w:p>
        </w:tc>
        <w:tc>
          <w:tcPr>
            <w:tcW w:w="81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金  额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（万元）</w:t>
            </w:r>
          </w:p>
        </w:tc>
        <w:tc>
          <w:tcPr>
            <w:tcW w:w="29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计 算 根 据 及 理 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科研业务费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课题劳务费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实验材料费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小型仪器设备费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仪器检测费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其它费用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学术会议费、论文发表费、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</w:rPr>
              <w:t>差旅费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46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合计：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12" w:lineRule="auto"/>
        <w:jc w:val="center"/>
        <w:rPr>
          <w:rFonts w:hint="default" w:ascii="Times New Roman" w:hAnsi="Times New Roman" w:cs="Times New Roman"/>
        </w:rPr>
      </w:pPr>
    </w:p>
    <w:p>
      <w:pPr>
        <w:spacing w:line="312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九、推荐意见</w:t>
      </w:r>
    </w:p>
    <w:p>
      <w:pPr>
        <w:ind w:firstLine="480" w:firstLineChars="20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（不具有高级专业技术职务的申请者，须有两名具有高级专业技术职务的同行专家推荐。推荐时，请认真负责地介绍申请者及其项目组成员的业务基础、研究能力、科研态度及研究条件等。）</w:t>
      </w:r>
    </w:p>
    <w:tbl>
      <w:tblPr>
        <w:tblStyle w:val="2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720" w:lineRule="exact"/>
              <w:rPr>
                <w:rFonts w:hint="default"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推荐者：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专业技术职务：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专长：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</w:p>
          <w:p>
            <w:pPr>
              <w:spacing w:line="720" w:lineRule="exact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所在单位：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720" w:lineRule="exact"/>
              <w:rPr>
                <w:rFonts w:hint="default"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推荐者：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专业技术职务：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专长：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所在单位：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十、申请者所在单位的审查意见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负责人（签章）：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微软雅黑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8"/>
        </w:rPr>
        <w:t>十一、污染损害评估与环境健康风险防控湖北省重点实验室审批意见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实验室主任（签章）：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日</w:t>
            </w: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12" w:lineRule="auto"/>
              <w:ind w:right="57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mVhZjIzZmYyMDUxZmJjYWY3OGM0YmYzOTAxYTcifQ=="/>
  </w:docVars>
  <w:rsids>
    <w:rsidRoot w:val="2D233C45"/>
    <w:rsid w:val="2D2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2024-08-02T01:02:00Z</dcterms:created>
  <dc:creator>蜕变</dc:creator>
  <cp:lastModifiedBy>蜕变</cp:lastModifiedBy>
  <dcterms:modified xsi:type="dcterms:W3CDTF">2024-08-02T01:03:00Z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9A251CE264F249D69E23A60D0558B844_11</vt:lpwstr>
  </property>
</Properties>
</file>