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0B70E" w14:textId="77777777" w:rsidR="00162471" w:rsidRDefault="006A1520">
      <w:pPr>
        <w:widowControl/>
        <w:rPr>
          <w:rFonts w:eastAsia="黑体"/>
          <w:b/>
          <w:sz w:val="30"/>
          <w:szCs w:val="30"/>
        </w:rPr>
      </w:pPr>
      <w:r>
        <w:rPr>
          <w:rFonts w:eastAsia="黑体"/>
          <w:b/>
          <w:sz w:val="30"/>
          <w:szCs w:val="30"/>
        </w:rPr>
        <w:t>附件</w:t>
      </w:r>
      <w:r>
        <w:rPr>
          <w:rFonts w:eastAsia="黑体"/>
          <w:b/>
          <w:sz w:val="30"/>
          <w:szCs w:val="30"/>
        </w:rPr>
        <w:t>1</w:t>
      </w:r>
    </w:p>
    <w:p w14:paraId="639B7D82" w14:textId="77777777" w:rsidR="00162471" w:rsidRDefault="00162471">
      <w:pPr>
        <w:widowControl/>
        <w:rPr>
          <w:rFonts w:eastAsia="黑体"/>
          <w:b/>
          <w:sz w:val="30"/>
          <w:szCs w:val="30"/>
        </w:rPr>
      </w:pPr>
    </w:p>
    <w:p w14:paraId="5F2AD3DE" w14:textId="65785A93" w:rsidR="00162471" w:rsidRDefault="006A1520">
      <w:pPr>
        <w:widowControl/>
        <w:jc w:val="center"/>
        <w:rPr>
          <w:rFonts w:eastAsia="黑体"/>
          <w:b/>
          <w:sz w:val="30"/>
          <w:szCs w:val="30"/>
        </w:rPr>
      </w:pPr>
      <w:r>
        <w:rPr>
          <w:rFonts w:eastAsia="黑体"/>
          <w:b/>
          <w:sz w:val="30"/>
          <w:szCs w:val="30"/>
        </w:rPr>
        <w:t>202</w:t>
      </w:r>
      <w:r w:rsidR="009D7811">
        <w:rPr>
          <w:rFonts w:eastAsia="黑体"/>
          <w:b/>
          <w:sz w:val="30"/>
          <w:szCs w:val="30"/>
        </w:rPr>
        <w:t>5</w:t>
      </w:r>
      <w:r>
        <w:rPr>
          <w:rFonts w:eastAsia="黑体"/>
          <w:b/>
          <w:sz w:val="30"/>
          <w:szCs w:val="30"/>
        </w:rPr>
        <w:t>年污染损害评估与环境健康风险防控湖北省重点实验室开放基金申报指南</w:t>
      </w:r>
      <w:r>
        <w:rPr>
          <w:rFonts w:eastAsia="黑体"/>
          <w:b/>
          <w:sz w:val="30"/>
          <w:szCs w:val="30"/>
        </w:rPr>
        <w:t xml:space="preserve"> </w:t>
      </w:r>
      <w:r>
        <w:rPr>
          <w:rFonts w:eastAsia="黑体"/>
          <w:b/>
          <w:sz w:val="30"/>
          <w:szCs w:val="30"/>
        </w:rPr>
        <w:t>（</w:t>
      </w:r>
      <w:r w:rsidR="009D7811">
        <w:rPr>
          <w:rFonts w:eastAsia="黑体"/>
          <w:b/>
          <w:sz w:val="30"/>
          <w:szCs w:val="30"/>
        </w:rPr>
        <w:t>1</w:t>
      </w:r>
      <w:r>
        <w:rPr>
          <w:rFonts w:eastAsia="黑体"/>
          <w:b/>
          <w:sz w:val="30"/>
          <w:szCs w:val="30"/>
        </w:rPr>
        <w:t>-</w:t>
      </w:r>
      <w:r w:rsidR="009D7811">
        <w:rPr>
          <w:rFonts w:eastAsia="黑体"/>
          <w:b/>
          <w:sz w:val="30"/>
          <w:szCs w:val="30"/>
        </w:rPr>
        <w:t>5</w:t>
      </w:r>
      <w:r>
        <w:rPr>
          <w:rFonts w:eastAsia="黑体"/>
          <w:b/>
          <w:sz w:val="30"/>
          <w:szCs w:val="30"/>
        </w:rPr>
        <w:t>万元</w:t>
      </w:r>
      <w:r>
        <w:rPr>
          <w:rFonts w:eastAsia="黑体"/>
          <w:b/>
          <w:sz w:val="30"/>
          <w:szCs w:val="30"/>
        </w:rPr>
        <w:t>/</w:t>
      </w:r>
      <w:r>
        <w:rPr>
          <w:rFonts w:eastAsia="黑体"/>
          <w:b/>
          <w:sz w:val="30"/>
          <w:szCs w:val="30"/>
        </w:rPr>
        <w:t>项）</w:t>
      </w:r>
    </w:p>
    <w:p w14:paraId="090EDE38" w14:textId="77777777" w:rsidR="00162471" w:rsidRDefault="00162471">
      <w:pPr>
        <w:rPr>
          <w:rFonts w:eastAsia="微软雅黑"/>
          <w:sz w:val="24"/>
          <w:szCs w:val="24"/>
        </w:rPr>
      </w:pPr>
    </w:p>
    <w:p w14:paraId="1A6FB368" w14:textId="0CF9613D" w:rsidR="00162471" w:rsidRDefault="006A1520" w:rsidP="009D7811">
      <w:pPr>
        <w:rPr>
          <w:rFonts w:eastAsia="微软雅黑"/>
          <w:sz w:val="24"/>
          <w:szCs w:val="24"/>
        </w:rPr>
      </w:pPr>
      <w:r>
        <w:rPr>
          <w:rFonts w:eastAsia="微软雅黑"/>
          <w:sz w:val="24"/>
          <w:szCs w:val="24"/>
        </w:rPr>
        <w:t>方向</w:t>
      </w:r>
      <w:proofErr w:type="gramStart"/>
      <w:r>
        <w:rPr>
          <w:rFonts w:eastAsia="微软雅黑"/>
          <w:sz w:val="24"/>
          <w:szCs w:val="24"/>
        </w:rPr>
        <w:t>一</w:t>
      </w:r>
      <w:proofErr w:type="gramEnd"/>
      <w:r>
        <w:rPr>
          <w:rFonts w:eastAsia="微软雅黑"/>
          <w:sz w:val="24"/>
          <w:szCs w:val="24"/>
        </w:rPr>
        <w:t>：污染物鉴别技术研究</w:t>
      </w:r>
    </w:p>
    <w:p w14:paraId="0B4EEB08" w14:textId="77777777" w:rsidR="00266E60" w:rsidRDefault="009D7811" w:rsidP="00266E60">
      <w:pPr>
        <w:ind w:firstLineChars="200" w:firstLine="480"/>
        <w:rPr>
          <w:rFonts w:eastAsia="微软雅黑"/>
          <w:sz w:val="24"/>
          <w:szCs w:val="24"/>
        </w:rPr>
      </w:pPr>
      <w:r>
        <w:rPr>
          <w:rFonts w:eastAsia="微软雅黑" w:hint="eastAsia"/>
          <w:sz w:val="24"/>
          <w:szCs w:val="24"/>
        </w:rPr>
        <w:t>重点支持：</w:t>
      </w:r>
    </w:p>
    <w:p w14:paraId="2CD8BA3A" w14:textId="0A867E4F" w:rsidR="009D7811" w:rsidRDefault="009D7811" w:rsidP="00266E60">
      <w:pPr>
        <w:ind w:firstLineChars="200" w:firstLine="480"/>
        <w:rPr>
          <w:rFonts w:eastAsia="微软雅黑"/>
          <w:sz w:val="24"/>
          <w:szCs w:val="24"/>
        </w:rPr>
      </w:pPr>
      <w:r>
        <w:rPr>
          <w:rFonts w:eastAsia="微软雅黑"/>
          <w:sz w:val="24"/>
          <w:szCs w:val="24"/>
        </w:rPr>
        <w:t>1.</w:t>
      </w:r>
      <w:r>
        <w:rPr>
          <w:rFonts w:eastAsia="微软雅黑" w:hint="eastAsia"/>
          <w:sz w:val="24"/>
          <w:szCs w:val="24"/>
        </w:rPr>
        <w:t>复杂</w:t>
      </w:r>
      <w:r w:rsidR="00266E60">
        <w:rPr>
          <w:rFonts w:eastAsia="微软雅黑" w:hint="eastAsia"/>
          <w:sz w:val="24"/>
          <w:szCs w:val="24"/>
        </w:rPr>
        <w:t>基质（固废、废水、废气等）中污染物形态</w:t>
      </w:r>
      <w:r w:rsidR="006A1520">
        <w:rPr>
          <w:rFonts w:eastAsia="微软雅黑" w:hint="eastAsia"/>
          <w:sz w:val="24"/>
          <w:szCs w:val="24"/>
        </w:rPr>
        <w:t>鉴别与</w:t>
      </w:r>
      <w:r w:rsidR="00266E60">
        <w:rPr>
          <w:rFonts w:eastAsia="微软雅黑" w:hint="eastAsia"/>
          <w:sz w:val="24"/>
          <w:szCs w:val="24"/>
        </w:rPr>
        <w:t>定量技术；</w:t>
      </w:r>
    </w:p>
    <w:p w14:paraId="503B595B" w14:textId="469375D8" w:rsidR="009D7811" w:rsidRDefault="00266E60" w:rsidP="00266E60">
      <w:pPr>
        <w:ind w:firstLineChars="200" w:firstLine="480"/>
        <w:rPr>
          <w:rFonts w:eastAsia="微软雅黑" w:hint="eastAsia"/>
          <w:sz w:val="24"/>
          <w:szCs w:val="24"/>
        </w:rPr>
      </w:pPr>
      <w:r>
        <w:rPr>
          <w:rFonts w:eastAsia="微软雅黑"/>
          <w:sz w:val="24"/>
          <w:szCs w:val="24"/>
        </w:rPr>
        <w:t>2.</w:t>
      </w:r>
      <w:r>
        <w:rPr>
          <w:rFonts w:eastAsia="微软雅黑" w:hint="eastAsia"/>
          <w:sz w:val="24"/>
          <w:szCs w:val="24"/>
        </w:rPr>
        <w:t>新污染物高通量筛查技术（生物基质、环境基质）。</w:t>
      </w:r>
    </w:p>
    <w:p w14:paraId="4A4264F0" w14:textId="6E4564F0" w:rsidR="00162471" w:rsidRDefault="006A1520" w:rsidP="00266E60">
      <w:pPr>
        <w:rPr>
          <w:rFonts w:eastAsia="微软雅黑"/>
          <w:sz w:val="24"/>
          <w:szCs w:val="24"/>
        </w:rPr>
      </w:pPr>
      <w:r>
        <w:rPr>
          <w:rFonts w:eastAsia="微软雅黑"/>
          <w:sz w:val="24"/>
          <w:szCs w:val="24"/>
        </w:rPr>
        <w:t>方向二：污染物生物毒性与生态环境损害评估研究</w:t>
      </w:r>
    </w:p>
    <w:p w14:paraId="773E3A9A" w14:textId="4359D93C" w:rsidR="00266E60" w:rsidRDefault="00266E60" w:rsidP="00266E60">
      <w:pPr>
        <w:ind w:firstLineChars="200" w:firstLine="480"/>
        <w:rPr>
          <w:rFonts w:eastAsia="微软雅黑" w:hint="eastAsia"/>
          <w:sz w:val="24"/>
          <w:szCs w:val="24"/>
        </w:rPr>
      </w:pPr>
      <w:r>
        <w:rPr>
          <w:rFonts w:eastAsia="微软雅黑" w:hint="eastAsia"/>
          <w:sz w:val="24"/>
          <w:szCs w:val="24"/>
        </w:rPr>
        <w:t>重点支持：</w:t>
      </w:r>
    </w:p>
    <w:p w14:paraId="61A80C52" w14:textId="1D269EF2" w:rsidR="00266E60" w:rsidRPr="00266E60" w:rsidRDefault="00266E60" w:rsidP="00266E60">
      <w:pPr>
        <w:ind w:firstLineChars="200" w:firstLine="480"/>
        <w:rPr>
          <w:rFonts w:eastAsia="微软雅黑" w:hint="eastAsia"/>
          <w:sz w:val="24"/>
          <w:szCs w:val="24"/>
        </w:rPr>
      </w:pPr>
      <w:r>
        <w:rPr>
          <w:rFonts w:eastAsia="微软雅黑" w:hint="eastAsia"/>
          <w:sz w:val="24"/>
          <w:szCs w:val="24"/>
        </w:rPr>
        <w:t>1</w:t>
      </w:r>
      <w:r>
        <w:rPr>
          <w:rFonts w:eastAsia="微软雅黑"/>
          <w:sz w:val="24"/>
          <w:szCs w:val="24"/>
        </w:rPr>
        <w:t>.</w:t>
      </w:r>
      <w:r w:rsidRPr="00266E60">
        <w:rPr>
          <w:rFonts w:eastAsia="微软雅黑" w:hint="eastAsia"/>
          <w:sz w:val="24"/>
          <w:szCs w:val="24"/>
        </w:rPr>
        <w:t>基于计算毒理学的毒性快速预测技术</w:t>
      </w:r>
      <w:r>
        <w:rPr>
          <w:rFonts w:eastAsia="微软雅黑" w:hint="eastAsia"/>
          <w:sz w:val="24"/>
          <w:szCs w:val="24"/>
        </w:rPr>
        <w:t>；</w:t>
      </w:r>
    </w:p>
    <w:p w14:paraId="135EA230" w14:textId="221CBBB5" w:rsidR="00266E60" w:rsidRDefault="00266E60" w:rsidP="00266E60">
      <w:pPr>
        <w:ind w:firstLineChars="200" w:firstLine="480"/>
        <w:rPr>
          <w:rFonts w:eastAsia="微软雅黑"/>
          <w:sz w:val="24"/>
          <w:szCs w:val="24"/>
        </w:rPr>
      </w:pPr>
      <w:r>
        <w:rPr>
          <w:rFonts w:eastAsia="微软雅黑" w:hint="eastAsia"/>
          <w:sz w:val="24"/>
          <w:szCs w:val="24"/>
        </w:rPr>
        <w:t>2</w:t>
      </w:r>
      <w:r>
        <w:rPr>
          <w:rFonts w:eastAsia="微软雅黑"/>
          <w:sz w:val="24"/>
          <w:szCs w:val="24"/>
        </w:rPr>
        <w:t>.</w:t>
      </w:r>
      <w:r w:rsidRPr="00266E60">
        <w:rPr>
          <w:rFonts w:eastAsia="微软雅黑" w:hint="eastAsia"/>
          <w:sz w:val="24"/>
          <w:szCs w:val="24"/>
        </w:rPr>
        <w:t>多组学驱动的毒性作用通路解析技术</w:t>
      </w:r>
      <w:r>
        <w:rPr>
          <w:rFonts w:eastAsia="微软雅黑" w:hint="eastAsia"/>
          <w:sz w:val="24"/>
          <w:szCs w:val="24"/>
        </w:rPr>
        <w:t>。</w:t>
      </w:r>
    </w:p>
    <w:p w14:paraId="702721F4" w14:textId="0955B57D" w:rsidR="00162471" w:rsidRDefault="006A1520" w:rsidP="00266E60">
      <w:pPr>
        <w:rPr>
          <w:rFonts w:eastAsia="微软雅黑" w:hint="eastAsia"/>
          <w:sz w:val="24"/>
          <w:szCs w:val="24"/>
        </w:rPr>
      </w:pPr>
      <w:r>
        <w:rPr>
          <w:rFonts w:eastAsia="微软雅黑"/>
          <w:sz w:val="24"/>
          <w:szCs w:val="24"/>
        </w:rPr>
        <w:t>方向三：污染物人群暴露及健康风险评价技术研究</w:t>
      </w:r>
    </w:p>
    <w:p w14:paraId="15D14D01" w14:textId="77777777" w:rsidR="00266E60" w:rsidRDefault="009D7811">
      <w:pPr>
        <w:ind w:firstLineChars="200" w:firstLine="480"/>
        <w:rPr>
          <w:rFonts w:eastAsia="微软雅黑"/>
          <w:sz w:val="24"/>
          <w:szCs w:val="24"/>
        </w:rPr>
      </w:pPr>
      <w:r>
        <w:rPr>
          <w:rFonts w:eastAsia="微软雅黑" w:hint="eastAsia"/>
          <w:sz w:val="24"/>
          <w:szCs w:val="24"/>
        </w:rPr>
        <w:t>重点支持</w:t>
      </w:r>
      <w:r w:rsidR="00266E60">
        <w:rPr>
          <w:rFonts w:eastAsia="微软雅黑" w:hint="eastAsia"/>
          <w:sz w:val="24"/>
          <w:szCs w:val="24"/>
        </w:rPr>
        <w:t>：</w:t>
      </w:r>
    </w:p>
    <w:p w14:paraId="326DB2EC" w14:textId="0CFB716D" w:rsidR="00266E60" w:rsidRDefault="00266E60" w:rsidP="00266E60">
      <w:pPr>
        <w:ind w:firstLineChars="200" w:firstLine="480"/>
        <w:rPr>
          <w:rFonts w:eastAsia="微软雅黑"/>
          <w:sz w:val="24"/>
          <w:szCs w:val="24"/>
        </w:rPr>
      </w:pPr>
      <w:r>
        <w:rPr>
          <w:rFonts w:eastAsia="微软雅黑"/>
          <w:sz w:val="24"/>
          <w:szCs w:val="24"/>
        </w:rPr>
        <w:t>1.</w:t>
      </w:r>
      <w:r>
        <w:rPr>
          <w:rFonts w:eastAsia="微软雅黑" w:hint="eastAsia"/>
          <w:sz w:val="24"/>
          <w:szCs w:val="24"/>
        </w:rPr>
        <w:t>多介质、多污染物耦合的暴露剂量估算和健康风险评估技术；</w:t>
      </w:r>
    </w:p>
    <w:p w14:paraId="64D8D4ED" w14:textId="01EA26B9" w:rsidR="00162471" w:rsidRDefault="00266E60" w:rsidP="00266E60">
      <w:pPr>
        <w:ind w:firstLineChars="200" w:firstLine="480"/>
        <w:rPr>
          <w:rFonts w:eastAsia="微软雅黑"/>
          <w:sz w:val="24"/>
          <w:szCs w:val="24"/>
        </w:rPr>
      </w:pPr>
      <w:r>
        <w:rPr>
          <w:rFonts w:eastAsia="微软雅黑"/>
          <w:sz w:val="24"/>
          <w:szCs w:val="24"/>
        </w:rPr>
        <w:t>2.</w:t>
      </w:r>
      <w:r>
        <w:rPr>
          <w:rFonts w:eastAsia="微软雅黑" w:hint="eastAsia"/>
          <w:sz w:val="24"/>
          <w:szCs w:val="24"/>
        </w:rPr>
        <w:t>污染物暴露健康风险动态预测技术。</w:t>
      </w:r>
    </w:p>
    <w:p w14:paraId="0EDC3C56" w14:textId="71CAA119" w:rsidR="00266E60" w:rsidRDefault="00266E60" w:rsidP="00266E60">
      <w:pPr>
        <w:rPr>
          <w:rFonts w:eastAsia="微软雅黑"/>
          <w:sz w:val="24"/>
          <w:szCs w:val="24"/>
        </w:rPr>
      </w:pPr>
      <w:r>
        <w:rPr>
          <w:rFonts w:eastAsia="微软雅黑" w:hint="eastAsia"/>
          <w:sz w:val="24"/>
          <w:szCs w:val="24"/>
        </w:rPr>
        <w:t>方向四：</w:t>
      </w:r>
      <w:r w:rsidR="00B74641" w:rsidRPr="00B74641">
        <w:rPr>
          <w:rFonts w:eastAsia="微软雅黑" w:hint="eastAsia"/>
          <w:sz w:val="24"/>
          <w:szCs w:val="24"/>
        </w:rPr>
        <w:t>污染物溯源、协同控制及风险防控研究</w:t>
      </w:r>
    </w:p>
    <w:p w14:paraId="059342A8" w14:textId="7BD53BB4" w:rsidR="00B74641" w:rsidRDefault="00B74641" w:rsidP="00B74641">
      <w:pPr>
        <w:ind w:firstLineChars="200" w:firstLine="480"/>
        <w:rPr>
          <w:rFonts w:eastAsia="微软雅黑"/>
          <w:sz w:val="24"/>
          <w:szCs w:val="24"/>
        </w:rPr>
      </w:pPr>
      <w:r>
        <w:rPr>
          <w:rFonts w:eastAsia="微软雅黑" w:hint="eastAsia"/>
          <w:sz w:val="24"/>
          <w:szCs w:val="24"/>
        </w:rPr>
        <w:t>重点支持：</w:t>
      </w:r>
    </w:p>
    <w:p w14:paraId="3E606239" w14:textId="40F581EA" w:rsidR="00B74641" w:rsidRDefault="00B74641" w:rsidP="00B74641">
      <w:pPr>
        <w:ind w:firstLineChars="200" w:firstLine="480"/>
        <w:rPr>
          <w:rFonts w:eastAsia="微软雅黑"/>
          <w:sz w:val="24"/>
          <w:szCs w:val="24"/>
        </w:rPr>
      </w:pPr>
      <w:r>
        <w:rPr>
          <w:rFonts w:eastAsia="微软雅黑" w:hint="eastAsia"/>
          <w:sz w:val="24"/>
          <w:szCs w:val="24"/>
        </w:rPr>
        <w:t>1</w:t>
      </w:r>
      <w:r>
        <w:rPr>
          <w:rFonts w:eastAsia="微软雅黑"/>
          <w:sz w:val="24"/>
          <w:szCs w:val="24"/>
        </w:rPr>
        <w:t>.</w:t>
      </w:r>
      <w:r>
        <w:rPr>
          <w:rFonts w:eastAsia="微软雅黑" w:hint="eastAsia"/>
          <w:sz w:val="24"/>
          <w:szCs w:val="24"/>
        </w:rPr>
        <w:t>多介质不同污染物溯源技术；</w:t>
      </w:r>
    </w:p>
    <w:p w14:paraId="2585C022" w14:textId="6225E932" w:rsidR="00B74641" w:rsidRDefault="00B74641" w:rsidP="00B74641">
      <w:pPr>
        <w:ind w:firstLineChars="200" w:firstLine="480"/>
        <w:rPr>
          <w:rFonts w:eastAsia="微软雅黑" w:hint="eastAsia"/>
          <w:sz w:val="24"/>
          <w:szCs w:val="24"/>
        </w:rPr>
      </w:pPr>
      <w:r>
        <w:rPr>
          <w:rFonts w:eastAsia="微软雅黑" w:hint="eastAsia"/>
          <w:sz w:val="24"/>
          <w:szCs w:val="24"/>
        </w:rPr>
        <w:t>2</w:t>
      </w:r>
      <w:r>
        <w:rPr>
          <w:rFonts w:eastAsia="微软雅黑"/>
          <w:sz w:val="24"/>
          <w:szCs w:val="24"/>
        </w:rPr>
        <w:t>.</w:t>
      </w:r>
      <w:r>
        <w:rPr>
          <w:rFonts w:eastAsia="微软雅黑" w:hint="eastAsia"/>
          <w:sz w:val="24"/>
          <w:szCs w:val="24"/>
        </w:rPr>
        <w:t>污染物扩散模拟与风险预测技术。</w:t>
      </w:r>
    </w:p>
    <w:p w14:paraId="59501F39" w14:textId="77777777" w:rsidR="00B74641" w:rsidRPr="00B74641" w:rsidRDefault="00B74641" w:rsidP="00266E60">
      <w:pPr>
        <w:rPr>
          <w:rFonts w:eastAsia="微软雅黑" w:hint="eastAsia"/>
          <w:sz w:val="24"/>
          <w:szCs w:val="24"/>
        </w:rPr>
      </w:pPr>
    </w:p>
    <w:p w14:paraId="6D6D744B" w14:textId="77777777" w:rsidR="00162471" w:rsidRDefault="00162471"/>
    <w:sectPr w:rsidR="001624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YyMmVhZjIzZmYyMDUxZmJjYWY3OGM0YmYzOTAxYTcifQ=="/>
  </w:docVars>
  <w:rsids>
    <w:rsidRoot w:val="739E5AE0"/>
    <w:rsid w:val="00162471"/>
    <w:rsid w:val="00266E60"/>
    <w:rsid w:val="006A1520"/>
    <w:rsid w:val="009D7811"/>
    <w:rsid w:val="00B74641"/>
    <w:rsid w:val="739E5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7F999"/>
  <w15:docId w15:val="{BCA95620-2D80-4E8D-91B2-73F4F0EF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161</Words>
  <Characters>181</Characters>
  <Application>Microsoft Office Word</Application>
  <DocSecurity>0</DocSecurity>
  <Lines>9</Lines>
  <Paragraphs>6</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蜕变</dc:creator>
  <cp:lastModifiedBy>chunyan xu</cp:lastModifiedBy>
  <cp:revision>3</cp:revision>
  <dcterms:created xsi:type="dcterms:W3CDTF">2024-08-02T01:01:00Z</dcterms:created>
  <dcterms:modified xsi:type="dcterms:W3CDTF">2025-05-30T01:19:00Z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CF9E87E7DC3A48818B1378B14C689A58_11</vt:lpwstr>
  </property>
</Properties>
</file>